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E9D8" w14:textId="71CC1447" w:rsidR="008C6D67" w:rsidRPr="002368FA" w:rsidRDefault="009A3F2F" w:rsidP="009A3F2F">
      <w:pPr>
        <w:tabs>
          <w:tab w:val="left" w:pos="3010"/>
        </w:tabs>
        <w:ind w:firstLine="2124"/>
        <w:rPr>
          <w:b/>
          <w:bCs/>
          <w:sz w:val="36"/>
          <w:szCs w:val="36"/>
          <w:lang w:val="en-US"/>
        </w:rPr>
      </w:pPr>
      <w:r w:rsidRPr="002368FA">
        <w:rPr>
          <w:b/>
          <w:bCs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224BD5EF" wp14:editId="2E308601">
            <wp:simplePos x="0" y="0"/>
            <wp:positionH relativeFrom="column">
              <wp:posOffset>-1905</wp:posOffset>
            </wp:positionH>
            <wp:positionV relativeFrom="paragraph">
              <wp:posOffset>-684530</wp:posOffset>
            </wp:positionV>
            <wp:extent cx="1137285" cy="1130300"/>
            <wp:effectExtent l="0" t="0" r="5715" b="0"/>
            <wp:wrapNone/>
            <wp:docPr id="4" name="Grafik 4" descr="\\internal.draexlmaier.com\DRX$\_DRXGroup\SI\34_Management-Systems\01_ALLGEMEINES\04_Allgemeines\Key-Visual\EHS\2019-icon-E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ternal.draexlmaier.com\DRX$\_DRXGroup\SI\34_Management-Systems\01_ALLGEMEINES\04_Allgemeines\Key-Visual\EHS\2019-icon-EH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CD" w:rsidRPr="002368FA">
        <w:rPr>
          <w:b/>
          <w:bCs/>
          <w:sz w:val="36"/>
          <w:szCs w:val="36"/>
          <w:lang w:val="en-US"/>
        </w:rPr>
        <w:t xml:space="preserve">Coronavirus – COVID-19 – </w:t>
      </w:r>
      <w:r w:rsidR="002368FA" w:rsidRPr="002368FA">
        <w:rPr>
          <w:b/>
          <w:bCs/>
          <w:sz w:val="36"/>
          <w:szCs w:val="36"/>
          <w:lang w:val="en-US"/>
        </w:rPr>
        <w:t>Self disclosure</w:t>
      </w:r>
    </w:p>
    <w:p w14:paraId="27ECC6C2" w14:textId="68FFC1B9" w:rsidR="002E07CD" w:rsidRPr="002368FA" w:rsidRDefault="002E07CD" w:rsidP="000D124B">
      <w:pPr>
        <w:tabs>
          <w:tab w:val="left" w:pos="3010"/>
        </w:tabs>
        <w:rPr>
          <w:lang w:val="en-US"/>
        </w:rPr>
      </w:pPr>
    </w:p>
    <w:p w14:paraId="102B4A6A" w14:textId="77777777" w:rsidR="009A3F2F" w:rsidRPr="002368FA" w:rsidRDefault="009A3F2F" w:rsidP="000D124B">
      <w:pPr>
        <w:tabs>
          <w:tab w:val="left" w:pos="3010"/>
        </w:tabs>
        <w:rPr>
          <w:lang w:val="en-US"/>
        </w:rPr>
      </w:pPr>
    </w:p>
    <w:p w14:paraId="50226834" w14:textId="77777777" w:rsidR="009A3F2F" w:rsidRPr="002368FA" w:rsidRDefault="009A3F2F" w:rsidP="000D124B">
      <w:pPr>
        <w:tabs>
          <w:tab w:val="left" w:pos="3010"/>
        </w:tabs>
        <w:rPr>
          <w:lang w:val="en-US"/>
        </w:rPr>
      </w:pPr>
    </w:p>
    <w:p w14:paraId="6615F91C" w14:textId="766A2AFC" w:rsidR="002E07CD" w:rsidRPr="002368FA" w:rsidRDefault="002368FA" w:rsidP="000D124B">
      <w:pPr>
        <w:tabs>
          <w:tab w:val="left" w:pos="3010"/>
        </w:tabs>
        <w:rPr>
          <w:lang w:val="en-US"/>
        </w:rPr>
      </w:pPr>
      <w:r w:rsidRPr="002368FA">
        <w:rPr>
          <w:lang w:val="en-US"/>
        </w:rPr>
        <w:t>In the context of the current outbreak of the coronavirus (COVID-19), the following self-disclosure must be provided for you. Before entering the premises of the DRÄXLMAIER Group you are obliged to answer the following questions truthfully:</w:t>
      </w:r>
    </w:p>
    <w:p w14:paraId="61FFF81C" w14:textId="77777777" w:rsidR="002368FA" w:rsidRPr="002368FA" w:rsidRDefault="002368FA" w:rsidP="000D124B">
      <w:pPr>
        <w:tabs>
          <w:tab w:val="left" w:pos="3010"/>
        </w:tabs>
        <w:rPr>
          <w:sz w:val="10"/>
          <w:szCs w:val="10"/>
          <w:lang w:val="en-US"/>
        </w:rPr>
      </w:pPr>
    </w:p>
    <w:p w14:paraId="74028B20" w14:textId="3FEEE335" w:rsidR="002E07CD" w:rsidRPr="00906FAD" w:rsidRDefault="002368FA" w:rsidP="000D124B">
      <w:pPr>
        <w:tabs>
          <w:tab w:val="left" w:pos="3010"/>
        </w:tabs>
        <w:rPr>
          <w:b/>
          <w:bCs/>
          <w:szCs w:val="20"/>
          <w:u w:val="single"/>
          <w:lang w:val="en-US"/>
        </w:rPr>
      </w:pPr>
      <w:r w:rsidRPr="00906FAD">
        <w:rPr>
          <w:b/>
          <w:bCs/>
          <w:szCs w:val="20"/>
          <w:u w:val="single"/>
          <w:lang w:val="en-US"/>
        </w:rPr>
        <w:t>Personal data</w:t>
      </w:r>
      <w:r w:rsidR="00283062" w:rsidRPr="00906FAD">
        <w:rPr>
          <w:b/>
          <w:bCs/>
          <w:szCs w:val="20"/>
          <w:u w:val="single"/>
          <w:lang w:val="en-US"/>
        </w:rPr>
        <w:t>:</w:t>
      </w:r>
    </w:p>
    <w:p w14:paraId="20A0304E" w14:textId="60DA0499" w:rsidR="00283062" w:rsidRPr="002368FA" w:rsidRDefault="00283062" w:rsidP="000D124B">
      <w:pPr>
        <w:tabs>
          <w:tab w:val="left" w:pos="3010"/>
        </w:tabs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83062" w:rsidRPr="002368FA" w14:paraId="3EAF315B" w14:textId="77777777" w:rsidTr="00906FAD">
        <w:tc>
          <w:tcPr>
            <w:tcW w:w="2405" w:type="dxa"/>
          </w:tcPr>
          <w:p w14:paraId="3C69E68B" w14:textId="1F296228" w:rsidR="00283062" w:rsidRPr="00906FAD" w:rsidRDefault="00283062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 xml:space="preserve">Name </w:t>
            </w:r>
            <w:r w:rsidR="002368FA" w:rsidRPr="00906FAD">
              <w:rPr>
                <w:b/>
                <w:bCs/>
                <w:lang w:val="en-US"/>
              </w:rPr>
              <w:t>and</w:t>
            </w:r>
            <w:r w:rsidRPr="00906FAD">
              <w:rPr>
                <w:b/>
                <w:bCs/>
                <w:lang w:val="en-US"/>
              </w:rPr>
              <w:t xml:space="preserve"> </w:t>
            </w:r>
            <w:r w:rsidR="002368FA" w:rsidRPr="00906FAD">
              <w:rPr>
                <w:b/>
                <w:bCs/>
                <w:lang w:val="en-US"/>
              </w:rPr>
              <w:t>Sur</w:t>
            </w:r>
            <w:r w:rsidRPr="00906FAD">
              <w:rPr>
                <w:b/>
                <w:bCs/>
                <w:lang w:val="en-US"/>
              </w:rPr>
              <w:t>name:</w:t>
            </w:r>
          </w:p>
        </w:tc>
        <w:tc>
          <w:tcPr>
            <w:tcW w:w="7223" w:type="dxa"/>
          </w:tcPr>
          <w:p w14:paraId="45BE43E7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2F3FD3DA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  <w:tr w:rsidR="00283062" w:rsidRPr="002368FA" w14:paraId="7C4A9C51" w14:textId="77777777" w:rsidTr="00906FAD">
        <w:tc>
          <w:tcPr>
            <w:tcW w:w="2405" w:type="dxa"/>
          </w:tcPr>
          <w:p w14:paraId="62053DC2" w14:textId="2DEF4771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Cell-Phone Number</w:t>
            </w:r>
            <w:r w:rsidR="00283062" w:rsidRPr="00906FAD">
              <w:rPr>
                <w:b/>
                <w:bCs/>
                <w:lang w:val="en-US"/>
              </w:rPr>
              <w:t>:</w:t>
            </w:r>
          </w:p>
        </w:tc>
        <w:tc>
          <w:tcPr>
            <w:tcW w:w="7223" w:type="dxa"/>
          </w:tcPr>
          <w:p w14:paraId="7E1F232D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0B955E2D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  <w:tr w:rsidR="00283062" w:rsidRPr="002368FA" w14:paraId="326F74E2" w14:textId="77777777" w:rsidTr="00906FAD">
        <w:tc>
          <w:tcPr>
            <w:tcW w:w="2405" w:type="dxa"/>
          </w:tcPr>
          <w:p w14:paraId="555BC390" w14:textId="6017418A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E</w:t>
            </w:r>
            <w:r w:rsidR="00283062" w:rsidRPr="00906FAD">
              <w:rPr>
                <w:b/>
                <w:bCs/>
                <w:lang w:val="en-US"/>
              </w:rPr>
              <w:t>mail-</w:t>
            </w:r>
            <w:r w:rsidRPr="00906FAD">
              <w:rPr>
                <w:b/>
                <w:bCs/>
                <w:lang w:val="en-US"/>
              </w:rPr>
              <w:t>ad</w:t>
            </w:r>
            <w:r w:rsidR="00283062" w:rsidRPr="00906FAD">
              <w:rPr>
                <w:b/>
                <w:bCs/>
                <w:lang w:val="en-US"/>
              </w:rPr>
              <w:t>dress:</w:t>
            </w:r>
          </w:p>
        </w:tc>
        <w:tc>
          <w:tcPr>
            <w:tcW w:w="7223" w:type="dxa"/>
          </w:tcPr>
          <w:p w14:paraId="3C6A5A22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571096A1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  <w:tr w:rsidR="00283062" w:rsidRPr="002368FA" w14:paraId="73EA6F1D" w14:textId="77777777" w:rsidTr="00906FAD">
        <w:tc>
          <w:tcPr>
            <w:tcW w:w="2405" w:type="dxa"/>
          </w:tcPr>
          <w:p w14:paraId="78E3C622" w14:textId="3187F352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Accompanying person(s):</w:t>
            </w:r>
          </w:p>
        </w:tc>
        <w:tc>
          <w:tcPr>
            <w:tcW w:w="7223" w:type="dxa"/>
          </w:tcPr>
          <w:p w14:paraId="553503DB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6DE1CBFC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0A5B842D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</w:tbl>
    <w:p w14:paraId="67939122" w14:textId="77777777" w:rsidR="002E07CD" w:rsidRPr="002368FA" w:rsidRDefault="002E07CD" w:rsidP="000D124B">
      <w:pPr>
        <w:tabs>
          <w:tab w:val="left" w:pos="3010"/>
        </w:tabs>
        <w:rPr>
          <w:sz w:val="10"/>
          <w:szCs w:val="10"/>
          <w:lang w:val="en-US"/>
        </w:rPr>
      </w:pPr>
    </w:p>
    <w:p w14:paraId="2333A99C" w14:textId="075C561C" w:rsidR="002E07CD" w:rsidRPr="002368FA" w:rsidRDefault="002368FA" w:rsidP="000D124B">
      <w:pPr>
        <w:tabs>
          <w:tab w:val="left" w:pos="3010"/>
        </w:tabs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Self-disclosure</w:t>
      </w:r>
      <w:r w:rsidR="00283062" w:rsidRPr="002368FA">
        <w:rPr>
          <w:b/>
          <w:bCs/>
          <w:u w:val="single"/>
          <w:lang w:val="en-US"/>
        </w:rPr>
        <w:t>:</w:t>
      </w:r>
    </w:p>
    <w:p w14:paraId="0FFE7A80" w14:textId="6DE6CBAB" w:rsidR="002E07CD" w:rsidRPr="002368FA" w:rsidRDefault="002E07CD" w:rsidP="000D124B">
      <w:pPr>
        <w:tabs>
          <w:tab w:val="left" w:pos="3010"/>
        </w:tabs>
        <w:rPr>
          <w:lang w:val="en-US"/>
        </w:rPr>
      </w:pPr>
    </w:p>
    <w:p w14:paraId="527AECFE" w14:textId="21260707" w:rsidR="002E07CD" w:rsidRPr="002368FA" w:rsidRDefault="002368FA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  <w:rPr>
          <w:lang w:val="en-US"/>
        </w:rPr>
      </w:pPr>
      <w:r w:rsidRPr="002368FA">
        <w:rPr>
          <w:lang w:val="en-US"/>
        </w:rPr>
        <w:t xml:space="preserve">Do you have any of the symptoms of the disease such as fever, cough, shortness of breath and have you had </w:t>
      </w:r>
      <w:r w:rsidR="00941DC9">
        <w:rPr>
          <w:lang w:val="en-US"/>
        </w:rPr>
        <w:t xml:space="preserve">knowingly </w:t>
      </w:r>
      <w:r w:rsidRPr="002368FA">
        <w:rPr>
          <w:lang w:val="en-US"/>
        </w:rPr>
        <w:t>contact with a confirmed COVID-19 case within the last 14 days?</w:t>
      </w:r>
    </w:p>
    <w:p w14:paraId="50E2A55D" w14:textId="42D5E61F" w:rsidR="002E07CD" w:rsidRPr="002368FA" w:rsidRDefault="002E07CD" w:rsidP="002E07CD">
      <w:pPr>
        <w:pStyle w:val="Listenabsatz"/>
        <w:tabs>
          <w:tab w:val="left" w:pos="3010"/>
        </w:tabs>
        <w:rPr>
          <w:sz w:val="10"/>
          <w:szCs w:val="10"/>
          <w:lang w:val="en-US"/>
        </w:rPr>
      </w:pPr>
    </w:p>
    <w:p w14:paraId="21EEB981" w14:textId="48D09F96" w:rsidR="002E07CD" w:rsidRPr="002368FA" w:rsidRDefault="00054E30" w:rsidP="002E07CD">
      <w:pPr>
        <w:pStyle w:val="Listenabsatz"/>
        <w:tabs>
          <w:tab w:val="left" w:pos="3010"/>
        </w:tabs>
        <w:rPr>
          <w:lang w:val="en-US"/>
        </w:rPr>
      </w:pPr>
      <w:sdt>
        <w:sdtPr>
          <w:rPr>
            <w:lang w:val="en-US"/>
          </w:rPr>
          <w:id w:val="-6198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50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YES</w:t>
      </w:r>
      <w:r w:rsidR="00095614" w:rsidRPr="002368FA">
        <w:rPr>
          <w:lang w:val="en-US"/>
        </w:rPr>
        <w:t xml:space="preserve"> = </w:t>
      </w:r>
      <w:r w:rsidR="002368FA">
        <w:rPr>
          <w:b/>
          <w:bCs/>
          <w:lang w:val="en-US"/>
        </w:rPr>
        <w:t xml:space="preserve">NO </w:t>
      </w:r>
      <w:r w:rsidR="002368FA" w:rsidRPr="002368FA">
        <w:rPr>
          <w:lang w:val="en-US"/>
        </w:rPr>
        <w:t>Access</w:t>
      </w:r>
      <w:r w:rsidR="00095614" w:rsidRPr="002368FA">
        <w:rPr>
          <w:lang w:val="en-US"/>
        </w:rPr>
        <w:tab/>
      </w:r>
      <w:r w:rsidR="00917619" w:rsidRPr="002368FA">
        <w:rPr>
          <w:lang w:val="en-US"/>
        </w:rPr>
        <w:tab/>
      </w:r>
      <w:r w:rsidR="002368FA">
        <w:rPr>
          <w:lang w:val="en-US"/>
        </w:rPr>
        <w:tab/>
      </w:r>
      <w:sdt>
        <w:sdtPr>
          <w:rPr>
            <w:lang w:val="en-US"/>
          </w:rPr>
          <w:id w:val="-18231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NO</w:t>
      </w:r>
      <w:r w:rsidR="00095614" w:rsidRPr="002368FA">
        <w:rPr>
          <w:lang w:val="en-US"/>
        </w:rPr>
        <w:t xml:space="preserve"> = </w:t>
      </w:r>
      <w:r w:rsidR="002368FA" w:rsidRPr="002368FA">
        <w:rPr>
          <w:lang w:val="en-US"/>
        </w:rPr>
        <w:t>Continue with question 2</w:t>
      </w:r>
    </w:p>
    <w:p w14:paraId="5E4F3FBC" w14:textId="4947AC9E" w:rsidR="002E07CD" w:rsidRPr="002368FA" w:rsidRDefault="002E07CD" w:rsidP="002E07CD">
      <w:pPr>
        <w:pStyle w:val="Listenabsatz"/>
        <w:tabs>
          <w:tab w:val="left" w:pos="3010"/>
        </w:tabs>
        <w:rPr>
          <w:lang w:val="en-US"/>
        </w:rPr>
      </w:pPr>
    </w:p>
    <w:p w14:paraId="21E46CCA" w14:textId="7F83581D" w:rsidR="002E07CD" w:rsidRPr="002368FA" w:rsidRDefault="002368FA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  <w:rPr>
          <w:lang w:val="en-US"/>
        </w:rPr>
      </w:pPr>
      <w:r w:rsidRPr="002368FA">
        <w:rPr>
          <w:lang w:val="en-US"/>
        </w:rPr>
        <w:t xml:space="preserve">Do you have any of the symptoms of the disease such as fever, cough, shortness of breath and have you had </w:t>
      </w:r>
      <w:r w:rsidR="00941DC9">
        <w:rPr>
          <w:lang w:val="en-US"/>
        </w:rPr>
        <w:t xml:space="preserve">knowingly </w:t>
      </w:r>
      <w:r w:rsidRPr="002368FA">
        <w:rPr>
          <w:lang w:val="en-US"/>
        </w:rPr>
        <w:t>household-like contact with a person from a</w:t>
      </w:r>
      <w:r w:rsidR="0075158C">
        <w:rPr>
          <w:lang w:val="en-US"/>
        </w:rPr>
        <w:t>n international</w:t>
      </w:r>
      <w:r w:rsidRPr="002368FA">
        <w:rPr>
          <w:lang w:val="en-US"/>
        </w:rPr>
        <w:t xml:space="preserve"> risk area within the last 14 days?</w:t>
      </w:r>
    </w:p>
    <w:p w14:paraId="532E4F88" w14:textId="77777777" w:rsidR="002E07CD" w:rsidRPr="002368FA" w:rsidRDefault="002E07CD" w:rsidP="002E07CD">
      <w:pPr>
        <w:pStyle w:val="Listenabsatz"/>
        <w:tabs>
          <w:tab w:val="left" w:pos="3010"/>
        </w:tabs>
        <w:rPr>
          <w:sz w:val="10"/>
          <w:szCs w:val="10"/>
          <w:lang w:val="en-US"/>
        </w:rPr>
      </w:pPr>
    </w:p>
    <w:p w14:paraId="32ADFF8E" w14:textId="2DCC242F" w:rsidR="002E07CD" w:rsidRPr="002368FA" w:rsidRDefault="00054E30" w:rsidP="002E07CD">
      <w:pPr>
        <w:pStyle w:val="Listenabsatz"/>
        <w:tabs>
          <w:tab w:val="left" w:pos="3010"/>
        </w:tabs>
        <w:rPr>
          <w:lang w:val="en-US"/>
        </w:rPr>
      </w:pPr>
      <w:sdt>
        <w:sdtPr>
          <w:rPr>
            <w:lang w:val="en-US"/>
          </w:rPr>
          <w:id w:val="-21276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YES</w:t>
      </w:r>
      <w:r w:rsidR="00095614" w:rsidRPr="002368FA">
        <w:rPr>
          <w:lang w:val="en-US"/>
        </w:rPr>
        <w:t xml:space="preserve"> = </w:t>
      </w:r>
      <w:r w:rsidR="002368FA">
        <w:rPr>
          <w:b/>
          <w:bCs/>
          <w:lang w:val="en-US"/>
        </w:rPr>
        <w:t xml:space="preserve">NO </w:t>
      </w:r>
      <w:r w:rsidR="002368FA" w:rsidRPr="002368FA">
        <w:rPr>
          <w:lang w:val="en-US"/>
        </w:rPr>
        <w:t>Access</w:t>
      </w:r>
      <w:r w:rsidR="002E07CD" w:rsidRPr="002368FA">
        <w:rPr>
          <w:lang w:val="en-US"/>
        </w:rPr>
        <w:tab/>
      </w:r>
      <w:r w:rsidR="00917619" w:rsidRPr="002368FA">
        <w:rPr>
          <w:lang w:val="en-US"/>
        </w:rPr>
        <w:tab/>
      </w:r>
      <w:r w:rsidR="002368FA">
        <w:rPr>
          <w:lang w:val="en-US"/>
        </w:rPr>
        <w:tab/>
      </w:r>
      <w:sdt>
        <w:sdtPr>
          <w:rPr>
            <w:lang w:val="en-US"/>
          </w:rPr>
          <w:id w:val="369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NO</w:t>
      </w:r>
      <w:r w:rsidR="00095614" w:rsidRPr="002368FA">
        <w:rPr>
          <w:lang w:val="en-US"/>
        </w:rPr>
        <w:t xml:space="preserve"> = </w:t>
      </w:r>
      <w:r w:rsidR="002368FA" w:rsidRPr="002368FA">
        <w:rPr>
          <w:lang w:val="en-US"/>
        </w:rPr>
        <w:t xml:space="preserve">Continue with question </w:t>
      </w:r>
      <w:r w:rsidR="00095614" w:rsidRPr="002368FA">
        <w:rPr>
          <w:lang w:val="en-US"/>
        </w:rPr>
        <w:t>3</w:t>
      </w:r>
    </w:p>
    <w:p w14:paraId="06D3AC16" w14:textId="506CF33E" w:rsidR="002E07CD" w:rsidRPr="002368FA" w:rsidRDefault="002E07CD" w:rsidP="002E07CD">
      <w:pPr>
        <w:pStyle w:val="Listenabsatz"/>
        <w:tabs>
          <w:tab w:val="left" w:pos="3010"/>
        </w:tabs>
        <w:rPr>
          <w:lang w:val="en-US"/>
        </w:rPr>
      </w:pPr>
    </w:p>
    <w:p w14:paraId="457028B8" w14:textId="3ED9244A" w:rsidR="002E07CD" w:rsidRPr="002368FA" w:rsidRDefault="002368FA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  <w:rPr>
          <w:lang w:val="en-US"/>
        </w:rPr>
      </w:pPr>
      <w:r w:rsidRPr="002368FA">
        <w:rPr>
          <w:lang w:val="en-US"/>
        </w:rPr>
        <w:t>Have you spent the last 14 days in a currently designated</w:t>
      </w:r>
      <w:r w:rsidR="0075158C">
        <w:rPr>
          <w:lang w:val="en-US"/>
        </w:rPr>
        <w:t xml:space="preserve"> international</w:t>
      </w:r>
      <w:r w:rsidRPr="002368FA">
        <w:rPr>
          <w:lang w:val="en-US"/>
        </w:rPr>
        <w:t xml:space="preserve"> risk area?</w:t>
      </w:r>
    </w:p>
    <w:p w14:paraId="7AD6EB8A" w14:textId="77777777" w:rsidR="002E07CD" w:rsidRPr="002368FA" w:rsidRDefault="002E07CD" w:rsidP="002E07CD">
      <w:pPr>
        <w:pStyle w:val="Listenabsatz"/>
        <w:tabs>
          <w:tab w:val="left" w:pos="3010"/>
        </w:tabs>
        <w:rPr>
          <w:sz w:val="10"/>
          <w:szCs w:val="10"/>
          <w:lang w:val="en-US"/>
        </w:rPr>
      </w:pPr>
    </w:p>
    <w:p w14:paraId="2216FF07" w14:textId="5FF8FC93" w:rsidR="002E07CD" w:rsidRPr="002368FA" w:rsidRDefault="00054E30" w:rsidP="002E07CD">
      <w:pPr>
        <w:pStyle w:val="Listenabsatz"/>
        <w:tabs>
          <w:tab w:val="left" w:pos="3010"/>
        </w:tabs>
        <w:rPr>
          <w:lang w:val="en-US"/>
        </w:rPr>
      </w:pPr>
      <w:sdt>
        <w:sdtPr>
          <w:rPr>
            <w:lang w:val="en-US"/>
          </w:rPr>
          <w:id w:val="-64542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YES</w:t>
      </w:r>
      <w:r w:rsidR="00D4273E" w:rsidRPr="002368FA">
        <w:rPr>
          <w:lang w:val="en-US"/>
        </w:rPr>
        <w:t xml:space="preserve"> = </w:t>
      </w:r>
      <w:r w:rsidR="002368FA" w:rsidRPr="002368FA">
        <w:rPr>
          <w:lang w:val="en-US"/>
        </w:rPr>
        <w:t xml:space="preserve">Continue with question </w:t>
      </w:r>
      <w:r w:rsidR="00D4273E" w:rsidRPr="002368FA">
        <w:rPr>
          <w:lang w:val="en-US"/>
        </w:rPr>
        <w:t>4</w:t>
      </w:r>
      <w:r w:rsidR="00D4273E" w:rsidRPr="002368FA">
        <w:rPr>
          <w:lang w:val="en-US"/>
        </w:rPr>
        <w:tab/>
      </w:r>
      <w:sdt>
        <w:sdtPr>
          <w:rPr>
            <w:lang w:val="en-US"/>
          </w:rPr>
          <w:id w:val="19068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2E07CD" w:rsidRPr="002368FA">
        <w:rPr>
          <w:lang w:val="en-US"/>
        </w:rPr>
        <w:t xml:space="preserve">  </w:t>
      </w:r>
      <w:r w:rsidR="002368FA">
        <w:rPr>
          <w:lang w:val="en-US"/>
        </w:rPr>
        <w:t>NO</w:t>
      </w:r>
      <w:r w:rsidR="00095614" w:rsidRPr="002368FA">
        <w:rPr>
          <w:lang w:val="en-US"/>
        </w:rPr>
        <w:t xml:space="preserve"> = </w:t>
      </w:r>
      <w:r w:rsidR="002368FA">
        <w:rPr>
          <w:lang w:val="en-US"/>
        </w:rPr>
        <w:t>Access</w:t>
      </w:r>
      <w:r w:rsidR="002368FA" w:rsidRPr="002368FA">
        <w:rPr>
          <w:lang w:val="en-US"/>
        </w:rPr>
        <w:t xml:space="preserve"> </w:t>
      </w:r>
      <w:r w:rsidR="002368FA" w:rsidRPr="002368FA">
        <w:rPr>
          <w:b/>
          <w:bCs/>
          <w:lang w:val="en-US"/>
        </w:rPr>
        <w:t>OK</w:t>
      </w:r>
    </w:p>
    <w:p w14:paraId="6742669D" w14:textId="595CA2E2" w:rsidR="002E07CD" w:rsidRPr="002368FA" w:rsidRDefault="002E07CD" w:rsidP="002E07CD">
      <w:pPr>
        <w:pStyle w:val="Listenabsatz"/>
        <w:tabs>
          <w:tab w:val="left" w:pos="3010"/>
        </w:tabs>
        <w:rPr>
          <w:lang w:val="en-US"/>
        </w:rPr>
      </w:pPr>
    </w:p>
    <w:p w14:paraId="58627DED" w14:textId="51ECE018" w:rsidR="00FD64FB" w:rsidRPr="002368FA" w:rsidRDefault="002368FA" w:rsidP="009A3F2F">
      <w:pPr>
        <w:pStyle w:val="Listenabsatz"/>
        <w:numPr>
          <w:ilvl w:val="0"/>
          <w:numId w:val="34"/>
        </w:numPr>
        <w:ind w:left="709" w:hanging="425"/>
        <w:rPr>
          <w:lang w:val="en-US"/>
        </w:rPr>
      </w:pPr>
      <w:r w:rsidRPr="002368FA">
        <w:rPr>
          <w:lang w:val="en-US"/>
        </w:rPr>
        <w:t xml:space="preserve">If you have been in a currently designated </w:t>
      </w:r>
      <w:r w:rsidR="0075158C">
        <w:rPr>
          <w:lang w:val="en-US"/>
        </w:rPr>
        <w:t xml:space="preserve">international </w:t>
      </w:r>
      <w:r w:rsidRPr="002368FA">
        <w:rPr>
          <w:lang w:val="en-US"/>
        </w:rPr>
        <w:t>risk area in the last 14 days, when did you return from there?</w:t>
      </w:r>
    </w:p>
    <w:p w14:paraId="0813D807" w14:textId="77777777" w:rsidR="00FD64FB" w:rsidRPr="002368FA" w:rsidRDefault="00FD64FB" w:rsidP="00FD64FB">
      <w:pPr>
        <w:pStyle w:val="Listenabsatz"/>
        <w:ind w:left="709"/>
        <w:rPr>
          <w:sz w:val="10"/>
          <w:szCs w:val="10"/>
          <w:lang w:val="en-US"/>
        </w:rPr>
      </w:pPr>
    </w:p>
    <w:p w14:paraId="6AC89F8A" w14:textId="78309EC2" w:rsidR="009A3F2F" w:rsidRPr="002368FA" w:rsidRDefault="002368FA" w:rsidP="00FD64FB">
      <w:pPr>
        <w:pStyle w:val="Listenabsatz"/>
        <w:ind w:left="709"/>
        <w:rPr>
          <w:lang w:val="en-US"/>
        </w:rPr>
      </w:pPr>
      <w:r w:rsidRPr="002368FA">
        <w:rPr>
          <w:lang w:val="en-US"/>
        </w:rPr>
        <w:t>Date of return</w:t>
      </w:r>
      <w:r w:rsidR="00FD64FB" w:rsidRPr="002368FA">
        <w:rPr>
          <w:lang w:val="en-US"/>
        </w:rPr>
        <w:t xml:space="preserve">: </w:t>
      </w:r>
      <w:r w:rsidR="009A3F2F" w:rsidRPr="002368FA">
        <w:rPr>
          <w:lang w:val="en-US"/>
        </w:rPr>
        <w:t>__________________________________________</w:t>
      </w:r>
    </w:p>
    <w:p w14:paraId="2384193C" w14:textId="77777777" w:rsidR="009A3F2F" w:rsidRPr="002368FA" w:rsidRDefault="009A3F2F" w:rsidP="00FD64FB">
      <w:pPr>
        <w:tabs>
          <w:tab w:val="left" w:pos="3010"/>
        </w:tabs>
        <w:rPr>
          <w:sz w:val="10"/>
          <w:szCs w:val="10"/>
          <w:lang w:val="en-US"/>
        </w:rPr>
      </w:pPr>
    </w:p>
    <w:p w14:paraId="7258EA6D" w14:textId="486EE665" w:rsidR="009A3F2F" w:rsidRDefault="00624CD5" w:rsidP="009A3F2F">
      <w:pPr>
        <w:pStyle w:val="Listenabsatz"/>
        <w:numPr>
          <w:ilvl w:val="0"/>
          <w:numId w:val="35"/>
        </w:numPr>
        <w:tabs>
          <w:tab w:val="left" w:pos="3010"/>
        </w:tabs>
        <w:rPr>
          <w:lang w:val="en-US"/>
        </w:rPr>
      </w:pPr>
      <w:r w:rsidRPr="00624CD5">
        <w:rPr>
          <w:lang w:val="en-US"/>
        </w:rPr>
        <w:t xml:space="preserve">Has a </w:t>
      </w:r>
      <w:r w:rsidRPr="00624CD5">
        <w:rPr>
          <w:b/>
          <w:bCs/>
          <w:lang w:val="en-US"/>
        </w:rPr>
        <w:t>PCR test</w:t>
      </w:r>
      <w:r w:rsidRPr="00624CD5">
        <w:rPr>
          <w:lang w:val="en-US"/>
        </w:rPr>
        <w:t xml:space="preserve"> been performed at a state-accredited laboratory </w:t>
      </w:r>
      <w:r w:rsidRPr="00624CD5">
        <w:rPr>
          <w:b/>
          <w:bCs/>
          <w:lang w:val="en-US"/>
        </w:rPr>
        <w:t>at least five days after returning from a</w:t>
      </w:r>
      <w:r w:rsidR="0075158C">
        <w:rPr>
          <w:b/>
          <w:bCs/>
          <w:lang w:val="en-US"/>
        </w:rPr>
        <w:t>n international</w:t>
      </w:r>
      <w:r w:rsidRPr="00624CD5">
        <w:rPr>
          <w:b/>
          <w:bCs/>
          <w:lang w:val="en-US"/>
        </w:rPr>
        <w:t xml:space="preserve"> risk area</w:t>
      </w:r>
      <w:r w:rsidRPr="00624CD5">
        <w:rPr>
          <w:lang w:val="en-US"/>
        </w:rPr>
        <w:t xml:space="preserve"> and has it been negative (certificate must be presented)?</w:t>
      </w:r>
    </w:p>
    <w:p w14:paraId="72C5D0CC" w14:textId="538789AF" w:rsidR="00B30ED4" w:rsidRPr="002368FA" w:rsidRDefault="00B30ED4" w:rsidP="009A3F2F">
      <w:pPr>
        <w:pStyle w:val="Listenabsatz"/>
        <w:numPr>
          <w:ilvl w:val="0"/>
          <w:numId w:val="35"/>
        </w:numPr>
        <w:tabs>
          <w:tab w:val="left" w:pos="3010"/>
        </w:tabs>
        <w:rPr>
          <w:lang w:val="en-US"/>
        </w:rPr>
      </w:pPr>
      <w:r w:rsidRPr="00B30ED4">
        <w:rPr>
          <w:lang w:val="en-US"/>
        </w:rPr>
        <w:t xml:space="preserve">Are there at least 14 days between the </w:t>
      </w:r>
      <w:r>
        <w:rPr>
          <w:lang w:val="en-US"/>
        </w:rPr>
        <w:t>date of return</w:t>
      </w:r>
      <w:r w:rsidRPr="00B30ED4">
        <w:rPr>
          <w:lang w:val="en-US"/>
        </w:rPr>
        <w:t xml:space="preserve"> from the </w:t>
      </w:r>
      <w:r w:rsidR="0075158C">
        <w:rPr>
          <w:lang w:val="en-US"/>
        </w:rPr>
        <w:t xml:space="preserve">international </w:t>
      </w:r>
      <w:r w:rsidRPr="00B30ED4">
        <w:rPr>
          <w:lang w:val="en-US"/>
        </w:rPr>
        <w:t>risk area and the date of access to the company premises?</w:t>
      </w:r>
    </w:p>
    <w:p w14:paraId="39A34F13" w14:textId="77777777" w:rsidR="00917619" w:rsidRPr="002368FA" w:rsidRDefault="00917619" w:rsidP="00917619">
      <w:pPr>
        <w:pStyle w:val="Listenabsatz"/>
        <w:tabs>
          <w:tab w:val="left" w:pos="3010"/>
        </w:tabs>
        <w:ind w:left="1080"/>
        <w:rPr>
          <w:sz w:val="10"/>
          <w:szCs w:val="10"/>
          <w:lang w:val="en-US"/>
        </w:rPr>
      </w:pPr>
    </w:p>
    <w:p w14:paraId="0FC18DBB" w14:textId="7D4DEF46" w:rsidR="002217F2" w:rsidRDefault="00054E30" w:rsidP="00FD64FB">
      <w:pPr>
        <w:tabs>
          <w:tab w:val="left" w:pos="3010"/>
        </w:tabs>
        <w:ind w:left="72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4492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F2F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9A3F2F" w:rsidRPr="002368FA">
        <w:rPr>
          <w:lang w:val="en-US"/>
        </w:rPr>
        <w:t xml:space="preserve">  </w:t>
      </w:r>
      <w:r w:rsidR="00B30ED4">
        <w:rPr>
          <w:lang w:val="en-US"/>
        </w:rPr>
        <w:t xml:space="preserve">One time </w:t>
      </w:r>
      <w:r w:rsidR="002368FA">
        <w:rPr>
          <w:lang w:val="en-US"/>
        </w:rPr>
        <w:t>YES</w:t>
      </w:r>
      <w:r w:rsidR="00FD64FB" w:rsidRPr="002368FA">
        <w:rPr>
          <w:lang w:val="en-US"/>
        </w:rPr>
        <w:t xml:space="preserve"> = </w:t>
      </w:r>
      <w:r w:rsidR="002368FA">
        <w:rPr>
          <w:lang w:val="en-US"/>
        </w:rPr>
        <w:t>Access</w:t>
      </w:r>
      <w:r w:rsidR="00FD64FB" w:rsidRPr="002368FA">
        <w:rPr>
          <w:lang w:val="en-US"/>
        </w:rPr>
        <w:t xml:space="preserve"> </w:t>
      </w:r>
      <w:r w:rsidR="00FD64FB" w:rsidRPr="002368FA">
        <w:rPr>
          <w:b/>
          <w:bCs/>
          <w:lang w:val="en-US"/>
        </w:rPr>
        <w:t>OK</w:t>
      </w:r>
      <w:r w:rsidR="009A3F2F" w:rsidRPr="002368FA">
        <w:rPr>
          <w:lang w:val="en-US"/>
        </w:rPr>
        <w:tab/>
      </w:r>
      <w:r w:rsidR="00917619" w:rsidRPr="002368FA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20347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F2F" w:rsidRPr="002368FA">
            <w:rPr>
              <w:rFonts w:ascii="MS Gothic" w:eastAsia="MS Gothic" w:hAnsi="MS Gothic"/>
              <w:lang w:val="en-US"/>
            </w:rPr>
            <w:t>☐</w:t>
          </w:r>
        </w:sdtContent>
      </w:sdt>
      <w:r w:rsidR="009A3F2F" w:rsidRPr="002368FA">
        <w:rPr>
          <w:lang w:val="en-US"/>
        </w:rPr>
        <w:t xml:space="preserve">  </w:t>
      </w:r>
      <w:r w:rsidR="00B30ED4">
        <w:rPr>
          <w:lang w:val="en-US"/>
        </w:rPr>
        <w:t xml:space="preserve">Two times </w:t>
      </w:r>
      <w:r w:rsidR="002368FA">
        <w:rPr>
          <w:lang w:val="en-US"/>
        </w:rPr>
        <w:t>NO</w:t>
      </w:r>
      <w:r w:rsidR="00FD64FB" w:rsidRPr="002368FA">
        <w:rPr>
          <w:lang w:val="en-US"/>
        </w:rPr>
        <w:t xml:space="preserve"> </w:t>
      </w:r>
      <w:bookmarkStart w:id="0" w:name="_Hlk45720674"/>
      <w:r w:rsidR="00FD64FB" w:rsidRPr="002368FA">
        <w:rPr>
          <w:lang w:val="en-US"/>
        </w:rPr>
        <w:t xml:space="preserve">= </w:t>
      </w:r>
      <w:bookmarkEnd w:id="0"/>
      <w:r w:rsidR="002368FA">
        <w:rPr>
          <w:b/>
          <w:bCs/>
          <w:lang w:val="en-US"/>
        </w:rPr>
        <w:t xml:space="preserve">NO </w:t>
      </w:r>
      <w:r w:rsidR="002368FA" w:rsidRPr="002368FA">
        <w:rPr>
          <w:lang w:val="en-US"/>
        </w:rPr>
        <w:t>Access</w:t>
      </w:r>
    </w:p>
    <w:p w14:paraId="50968B1C" w14:textId="3A638398" w:rsidR="00906FAD" w:rsidRDefault="00906FAD" w:rsidP="00906FAD">
      <w:pPr>
        <w:tabs>
          <w:tab w:val="left" w:pos="3010"/>
        </w:tabs>
        <w:rPr>
          <w:lang w:val="en-US"/>
        </w:rPr>
      </w:pPr>
    </w:p>
    <w:p w14:paraId="2106F682" w14:textId="50DA01D8" w:rsidR="00FD64FB" w:rsidRPr="00624CD5" w:rsidRDefault="00906FAD" w:rsidP="00906FAD">
      <w:pPr>
        <w:tabs>
          <w:tab w:val="left" w:pos="3010"/>
        </w:tabs>
        <w:jc w:val="both"/>
        <w:rPr>
          <w:b/>
          <w:bCs/>
          <w:szCs w:val="20"/>
          <w:lang w:val="en-US"/>
        </w:rPr>
      </w:pPr>
      <w:r w:rsidRPr="00624CD5">
        <w:rPr>
          <w:b/>
          <w:bCs/>
          <w:szCs w:val="20"/>
          <w:lang w:val="en-US"/>
        </w:rPr>
        <w:t>Date:___________________</w:t>
      </w:r>
      <w:r w:rsidRPr="00624CD5">
        <w:rPr>
          <w:b/>
          <w:bCs/>
          <w:szCs w:val="20"/>
          <w:lang w:val="en-US"/>
        </w:rPr>
        <w:tab/>
        <w:t>Signature:_________________________________________________</w:t>
      </w:r>
    </w:p>
    <w:p w14:paraId="5685A724" w14:textId="77777777" w:rsidR="00906FAD" w:rsidRPr="00624CD5" w:rsidRDefault="00906FAD" w:rsidP="00906FAD">
      <w:pPr>
        <w:tabs>
          <w:tab w:val="left" w:pos="3010"/>
        </w:tabs>
        <w:jc w:val="both"/>
        <w:rPr>
          <w:b/>
          <w:bCs/>
          <w:szCs w:val="20"/>
          <w:lang w:val="en-US"/>
        </w:rPr>
      </w:pPr>
    </w:p>
    <w:p w14:paraId="28F8923B" w14:textId="77777777" w:rsidR="00323050" w:rsidRPr="002368FA" w:rsidRDefault="00323050" w:rsidP="000D124B">
      <w:pPr>
        <w:tabs>
          <w:tab w:val="left" w:pos="3010"/>
        </w:tabs>
        <w:rPr>
          <w:b/>
          <w:bCs/>
          <w:sz w:val="10"/>
          <w:szCs w:val="10"/>
          <w:lang w:val="en-US"/>
        </w:rPr>
      </w:pPr>
    </w:p>
    <w:p w14:paraId="12FDD78E" w14:textId="0B17D166" w:rsidR="00283062" w:rsidRPr="002368FA" w:rsidRDefault="00906FAD" w:rsidP="000D124B">
      <w:pPr>
        <w:tabs>
          <w:tab w:val="left" w:pos="301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Only for visitors: </w:t>
      </w:r>
      <w:r w:rsidR="002368FA">
        <w:rPr>
          <w:b/>
          <w:bCs/>
          <w:lang w:val="en-US"/>
        </w:rPr>
        <w:t>Personal</w:t>
      </w:r>
      <w:r w:rsidR="002368FA" w:rsidRPr="002368FA">
        <w:rPr>
          <w:b/>
          <w:bCs/>
          <w:lang w:val="en-US"/>
        </w:rPr>
        <w:t xml:space="preserve"> contact list </w:t>
      </w:r>
      <w:r w:rsidR="00283062" w:rsidRPr="002368FA">
        <w:rPr>
          <w:b/>
          <w:bCs/>
          <w:lang w:val="en-US"/>
        </w:rPr>
        <w:t>(D</w:t>
      </w:r>
      <w:r w:rsidR="00DC2650" w:rsidRPr="002368FA">
        <w:rPr>
          <w:b/>
          <w:bCs/>
          <w:lang w:val="en-US"/>
        </w:rPr>
        <w:t>RÄXLMAIER Group</w:t>
      </w:r>
      <w:r w:rsidR="00283062" w:rsidRPr="002368FA">
        <w:rPr>
          <w:b/>
          <w:bCs/>
          <w:lang w:val="en-US"/>
        </w:rPr>
        <w:t>)</w:t>
      </w:r>
    </w:p>
    <w:p w14:paraId="2F431C82" w14:textId="77777777" w:rsidR="00283062" w:rsidRPr="002368FA" w:rsidRDefault="00283062" w:rsidP="000D124B">
      <w:pPr>
        <w:tabs>
          <w:tab w:val="left" w:pos="3010"/>
        </w:tabs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28"/>
        <w:gridCol w:w="3268"/>
        <w:gridCol w:w="1695"/>
      </w:tblGrid>
      <w:tr w:rsidR="00283062" w:rsidRPr="002368FA" w14:paraId="43E59BC5" w14:textId="77777777" w:rsidTr="00283062">
        <w:tc>
          <w:tcPr>
            <w:tcW w:w="2337" w:type="dxa"/>
          </w:tcPr>
          <w:p w14:paraId="3CA96A5D" w14:textId="0BEED4BC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Name</w:t>
            </w:r>
          </w:p>
        </w:tc>
        <w:tc>
          <w:tcPr>
            <w:tcW w:w="2328" w:type="dxa"/>
          </w:tcPr>
          <w:p w14:paraId="4A624208" w14:textId="262BB02F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Surname</w:t>
            </w:r>
          </w:p>
        </w:tc>
        <w:tc>
          <w:tcPr>
            <w:tcW w:w="3268" w:type="dxa"/>
          </w:tcPr>
          <w:p w14:paraId="368C1B5A" w14:textId="75526496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1695" w:type="dxa"/>
          </w:tcPr>
          <w:p w14:paraId="38021B7F" w14:textId="0DCD976E" w:rsidR="00283062" w:rsidRPr="00906FAD" w:rsidRDefault="002368FA" w:rsidP="000D124B">
            <w:pPr>
              <w:tabs>
                <w:tab w:val="left" w:pos="3010"/>
              </w:tabs>
              <w:rPr>
                <w:b/>
                <w:bCs/>
                <w:lang w:val="en-US"/>
              </w:rPr>
            </w:pPr>
            <w:r w:rsidRPr="00906FAD">
              <w:rPr>
                <w:b/>
                <w:bCs/>
                <w:lang w:val="en-US"/>
              </w:rPr>
              <w:t>Contact duration in min</w:t>
            </w:r>
          </w:p>
        </w:tc>
      </w:tr>
      <w:tr w:rsidR="00283062" w:rsidRPr="002368FA" w14:paraId="06FE04F4" w14:textId="77777777" w:rsidTr="00283062">
        <w:tc>
          <w:tcPr>
            <w:tcW w:w="2337" w:type="dxa"/>
          </w:tcPr>
          <w:p w14:paraId="5A95BD17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3D84041B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  <w:tc>
          <w:tcPr>
            <w:tcW w:w="2328" w:type="dxa"/>
          </w:tcPr>
          <w:p w14:paraId="0C9E571B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  <w:tc>
          <w:tcPr>
            <w:tcW w:w="3268" w:type="dxa"/>
          </w:tcPr>
          <w:p w14:paraId="31804B60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  <w:tc>
          <w:tcPr>
            <w:tcW w:w="1695" w:type="dxa"/>
          </w:tcPr>
          <w:p w14:paraId="21D86DEE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  <w:tr w:rsidR="00283062" w:rsidRPr="002368FA" w14:paraId="2A709BCC" w14:textId="77777777" w:rsidTr="00283062">
        <w:tc>
          <w:tcPr>
            <w:tcW w:w="2337" w:type="dxa"/>
          </w:tcPr>
          <w:p w14:paraId="086CCFB8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  <w:p w14:paraId="5169790E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  <w:tc>
          <w:tcPr>
            <w:tcW w:w="2328" w:type="dxa"/>
          </w:tcPr>
          <w:p w14:paraId="565600EA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3268" w:type="dxa"/>
          </w:tcPr>
          <w:p w14:paraId="3C6DE5AD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  <w:tc>
          <w:tcPr>
            <w:tcW w:w="1695" w:type="dxa"/>
          </w:tcPr>
          <w:p w14:paraId="5F11016D" w14:textId="77777777" w:rsidR="00283062" w:rsidRPr="002368FA" w:rsidRDefault="00283062" w:rsidP="000D124B">
            <w:pPr>
              <w:tabs>
                <w:tab w:val="left" w:pos="3010"/>
              </w:tabs>
              <w:rPr>
                <w:lang w:val="en-US"/>
              </w:rPr>
            </w:pPr>
          </w:p>
        </w:tc>
      </w:tr>
    </w:tbl>
    <w:p w14:paraId="36467AC3" w14:textId="3EC7ED66" w:rsidR="008C6D67" w:rsidRPr="002368FA" w:rsidRDefault="008C6D67" w:rsidP="000D124B">
      <w:pPr>
        <w:tabs>
          <w:tab w:val="left" w:pos="3010"/>
        </w:tabs>
        <w:rPr>
          <w:sz w:val="10"/>
          <w:szCs w:val="10"/>
          <w:lang w:val="en-US"/>
        </w:rPr>
      </w:pPr>
    </w:p>
    <w:p w14:paraId="75157913" w14:textId="34BBD26D" w:rsidR="00782E7B" w:rsidRPr="002368FA" w:rsidRDefault="002368FA" w:rsidP="002368FA">
      <w:pPr>
        <w:tabs>
          <w:tab w:val="left" w:pos="3010"/>
        </w:tabs>
        <w:jc w:val="both"/>
        <w:rPr>
          <w:sz w:val="18"/>
          <w:szCs w:val="18"/>
          <w:lang w:val="en-US"/>
        </w:rPr>
      </w:pPr>
      <w:r w:rsidRPr="002368FA">
        <w:rPr>
          <w:sz w:val="18"/>
          <w:szCs w:val="18"/>
          <w:lang w:val="en-US"/>
        </w:rPr>
        <w:t>The personal contact list must be documented during the visit. The completed self-disclosure form must be handed over to the plant security when leaving the company premises. The self-disclosure is kept in paper form for four weeks and destroyed afterwards.</w:t>
      </w:r>
    </w:p>
    <w:sectPr w:rsidR="00782E7B" w:rsidRPr="002368FA" w:rsidSect="008C6D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33" w:right="1134" w:bottom="851" w:left="1134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2763" w14:textId="77777777" w:rsidR="002120F5" w:rsidRDefault="002120F5">
      <w:r>
        <w:separator/>
      </w:r>
    </w:p>
  </w:endnote>
  <w:endnote w:type="continuationSeparator" w:id="0">
    <w:p w14:paraId="06891332" w14:textId="77777777" w:rsidR="002120F5" w:rsidRDefault="002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2261" w14:textId="595493B9" w:rsidR="00EB308A" w:rsidRPr="002368FA" w:rsidRDefault="00EB308A" w:rsidP="008C6D67">
    <w:pPr>
      <w:pStyle w:val="Fuzeile"/>
      <w:rPr>
        <w:sz w:val="14"/>
        <w:szCs w:val="14"/>
      </w:rPr>
    </w:pPr>
    <w:r w:rsidRPr="002368FA">
      <w:rPr>
        <w:sz w:val="14"/>
        <w:szCs w:val="14"/>
      </w:rPr>
      <w:t>Selbstaufkunft_Corona_Virus_Version_</w:t>
    </w:r>
    <w:r w:rsidR="0075158C">
      <w:rPr>
        <w:sz w:val="14"/>
        <w:szCs w:val="14"/>
      </w:rPr>
      <w:t>5</w:t>
    </w:r>
    <w:r w:rsidRPr="002368FA">
      <w:rPr>
        <w:sz w:val="14"/>
        <w:szCs w:val="14"/>
      </w:rPr>
      <w:t>_2020_</w:t>
    </w:r>
    <w:r w:rsidR="0075158C">
      <w:rPr>
        <w:sz w:val="14"/>
        <w:szCs w:val="14"/>
      </w:rPr>
      <w:t>10</w:t>
    </w:r>
    <w:r w:rsidRPr="002368FA">
      <w:rPr>
        <w:sz w:val="14"/>
        <w:szCs w:val="14"/>
      </w:rPr>
      <w:t>_</w:t>
    </w:r>
    <w:r w:rsidR="0075158C">
      <w:rPr>
        <w:sz w:val="14"/>
        <w:szCs w:val="14"/>
      </w:rPr>
      <w:t>27</w:t>
    </w:r>
    <w:r w:rsidR="00054E30">
      <w:rPr>
        <w:sz w:val="14"/>
        <w:szCs w:val="14"/>
      </w:rPr>
      <w:t>_EN</w:t>
    </w:r>
    <w:r w:rsidR="0075158C">
      <w:rPr>
        <w:sz w:val="14"/>
        <w:szCs w:val="14"/>
      </w:rPr>
      <w:t xml:space="preserve"> – Marcus Wiezorek-Monassi SI3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6BA9" w14:textId="77777777" w:rsidR="00596E8C" w:rsidRPr="002E07CD" w:rsidRDefault="00960968" w:rsidP="004C0104">
    <w:pPr>
      <w:pStyle w:val="Fuzeile"/>
      <w:rPr>
        <w:sz w:val="14"/>
        <w:szCs w:val="14"/>
        <w:lang w:val="en-GB"/>
      </w:rPr>
    </w:pPr>
    <w:r w:rsidRPr="00637CA2">
      <w:rPr>
        <w:sz w:val="14"/>
        <w:szCs w:val="14"/>
      </w:rPr>
      <w:fldChar w:fldCharType="begin"/>
    </w:r>
    <w:r w:rsidR="00596E8C" w:rsidRPr="002E07CD">
      <w:rPr>
        <w:sz w:val="14"/>
        <w:szCs w:val="14"/>
        <w:lang w:val="en-GB"/>
      </w:rPr>
      <w:instrText xml:space="preserve"> FILENAME  \p </w:instrText>
    </w:r>
    <w:r w:rsidRPr="00637CA2">
      <w:rPr>
        <w:sz w:val="14"/>
        <w:szCs w:val="14"/>
      </w:rPr>
      <w:fldChar w:fldCharType="separate"/>
    </w:r>
    <w:r w:rsidR="00BA418C" w:rsidRPr="002E07CD">
      <w:rPr>
        <w:noProof/>
        <w:sz w:val="14"/>
        <w:szCs w:val="14"/>
        <w:lang w:val="en-GB"/>
      </w:rPr>
      <w:t>Dokument1</w:t>
    </w:r>
    <w:r w:rsidRPr="00637CA2">
      <w:rPr>
        <w:sz w:val="14"/>
        <w:szCs w:val="14"/>
      </w:rPr>
      <w:fldChar w:fldCharType="end"/>
    </w:r>
  </w:p>
  <w:p w14:paraId="3D540CC2" w14:textId="77777777" w:rsidR="00596E8C" w:rsidRPr="002E07CD" w:rsidRDefault="00960968" w:rsidP="000D124B">
    <w:pPr>
      <w:pStyle w:val="Fuzeile"/>
      <w:tabs>
        <w:tab w:val="clear" w:pos="4536"/>
        <w:tab w:val="clear" w:pos="9072"/>
        <w:tab w:val="right" w:pos="9638"/>
      </w:tabs>
      <w:jc w:val="right"/>
      <w:rPr>
        <w:rFonts w:cs="Arial"/>
        <w:sz w:val="18"/>
        <w:szCs w:val="18"/>
        <w:lang w:val="en-GB"/>
      </w:rPr>
    </w:pPr>
    <w:r w:rsidRPr="000D124B">
      <w:rPr>
        <w:rFonts w:cs="Arial"/>
        <w:sz w:val="18"/>
        <w:szCs w:val="18"/>
      </w:rPr>
      <w:fldChar w:fldCharType="begin"/>
    </w:r>
    <w:r w:rsidR="00596E8C" w:rsidRPr="002E07CD">
      <w:rPr>
        <w:rFonts w:cs="Arial"/>
        <w:sz w:val="18"/>
        <w:szCs w:val="18"/>
        <w:lang w:val="en-GB"/>
      </w:rPr>
      <w:instrText xml:space="preserve"> PAGE   \* MERGEFORMAT </w:instrText>
    </w:r>
    <w:r w:rsidRPr="000D124B">
      <w:rPr>
        <w:rFonts w:cs="Arial"/>
        <w:sz w:val="18"/>
        <w:szCs w:val="18"/>
      </w:rPr>
      <w:fldChar w:fldCharType="separate"/>
    </w:r>
    <w:r w:rsidR="008C6D67" w:rsidRPr="002E07CD">
      <w:rPr>
        <w:rFonts w:cs="Arial"/>
        <w:noProof/>
        <w:sz w:val="18"/>
        <w:szCs w:val="18"/>
        <w:lang w:val="en-GB"/>
      </w:rPr>
      <w:t>1</w:t>
    </w:r>
    <w:r w:rsidRPr="000D124B">
      <w:rPr>
        <w:rFonts w:cs="Arial"/>
        <w:sz w:val="18"/>
        <w:szCs w:val="18"/>
      </w:rPr>
      <w:fldChar w:fldCharType="end"/>
    </w:r>
  </w:p>
  <w:p w14:paraId="5C7A4A90" w14:textId="77777777" w:rsidR="00596E8C" w:rsidRPr="00AA6849" w:rsidRDefault="00960968" w:rsidP="00924566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 w:rsidRPr="00924566">
      <w:rPr>
        <w:rFonts w:cs="Arial"/>
        <w:color w:val="808080" w:themeColor="background1" w:themeShade="80"/>
        <w:sz w:val="14"/>
        <w:szCs w:val="16"/>
      </w:rPr>
      <w:fldChar w:fldCharType="begin"/>
    </w:r>
    <w:r w:rsidR="00924566" w:rsidRPr="008C6D67">
      <w:rPr>
        <w:rFonts w:cs="Arial"/>
        <w:color w:val="808080" w:themeColor="background1" w:themeShade="80"/>
        <w:sz w:val="14"/>
        <w:szCs w:val="16"/>
        <w:lang w:val="en-US"/>
      </w:rPr>
      <w:instrText xml:space="preserve"> DOCVARIABLE  ISFOXClassificationLong </w:instrText>
    </w:r>
    <w:r w:rsidRPr="00924566">
      <w:rPr>
        <w:rFonts w:cs="Arial"/>
        <w:color w:val="808080" w:themeColor="background1" w:themeShade="80"/>
        <w:sz w:val="14"/>
        <w:szCs w:val="16"/>
      </w:rPr>
      <w:fldChar w:fldCharType="separate"/>
    </w:r>
    <w:r w:rsidR="002328C7">
      <w:rPr>
        <w:rFonts w:cs="Arial"/>
        <w:color w:val="808080" w:themeColor="background1" w:themeShade="80"/>
        <w:sz w:val="14"/>
        <w:szCs w:val="16"/>
        <w:lang w:val="en-US"/>
      </w:rPr>
      <w:t>Internal: All rights reserved. Distribution within DRÄXLMAIER Group, customer and partners.</w:t>
    </w:r>
    <w:r w:rsidRPr="00924566">
      <w:rPr>
        <w:rFonts w:cs="Arial"/>
        <w:color w:val="808080" w:themeColor="background1" w:themeShade="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8692" w14:textId="77777777" w:rsidR="002120F5" w:rsidRDefault="002120F5">
      <w:r>
        <w:separator/>
      </w:r>
    </w:p>
  </w:footnote>
  <w:footnote w:type="continuationSeparator" w:id="0">
    <w:p w14:paraId="7AF529EC" w14:textId="77777777" w:rsidR="002120F5" w:rsidRDefault="0021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A45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58752" behindDoc="0" locked="0" layoutInCell="1" allowOverlap="1" wp14:anchorId="76C45343" wp14:editId="64BB2CE5">
          <wp:simplePos x="0" y="0"/>
          <wp:positionH relativeFrom="page">
            <wp:posOffset>5331460</wp:posOffset>
          </wp:positionH>
          <wp:positionV relativeFrom="page">
            <wp:posOffset>0</wp:posOffset>
          </wp:positionV>
          <wp:extent cx="2244090" cy="1202055"/>
          <wp:effectExtent l="19050" t="0" r="381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2"/>
                  <a:stretch>
                    <a:fillRect/>
                  </a:stretch>
                </pic:blipFill>
                <pic:spPr>
                  <a:xfrm>
                    <a:off x="0" y="0"/>
                    <a:ext cx="224409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1DD4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61312" behindDoc="0" locked="0" layoutInCell="1" allowOverlap="1" wp14:anchorId="7BB63B42" wp14:editId="190C4CAA">
          <wp:simplePos x="0" y="0"/>
          <wp:positionH relativeFrom="page">
            <wp:posOffset>5320030</wp:posOffset>
          </wp:positionH>
          <wp:positionV relativeFrom="page">
            <wp:posOffset>11430</wp:posOffset>
          </wp:positionV>
          <wp:extent cx="2244090" cy="1189990"/>
          <wp:effectExtent l="19050" t="0" r="381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4"/>
                  <a:stretch>
                    <a:fillRect/>
                  </a:stretch>
                </pic:blipFill>
                <pic:spPr>
                  <a:xfrm>
                    <a:off x="0" y="0"/>
                    <a:ext cx="224409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9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F67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1AE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8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0CA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B4862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7120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3EB7D90"/>
    <w:multiLevelType w:val="hybridMultilevel"/>
    <w:tmpl w:val="BD6451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35B43"/>
    <w:multiLevelType w:val="hybridMultilevel"/>
    <w:tmpl w:val="3A2028F4"/>
    <w:lvl w:ilvl="0" w:tplc="A08CA802">
      <w:start w:val="1"/>
      <w:numFmt w:val="bullet"/>
      <w:lvlText w:val="●"/>
      <w:lvlJc w:val="left"/>
      <w:pPr>
        <w:tabs>
          <w:tab w:val="num" w:pos="397"/>
        </w:tabs>
        <w:ind w:left="397" w:firstLine="39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914048C"/>
    <w:multiLevelType w:val="hybridMultilevel"/>
    <w:tmpl w:val="4418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D50612"/>
    <w:multiLevelType w:val="hybridMultilevel"/>
    <w:tmpl w:val="687A7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6DC1"/>
    <w:multiLevelType w:val="hybridMultilevel"/>
    <w:tmpl w:val="A43CFD84"/>
    <w:lvl w:ilvl="0" w:tplc="D596854E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ED2E41"/>
    <w:multiLevelType w:val="hybridMultilevel"/>
    <w:tmpl w:val="6ED8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71660d270c64f5bbb8f27f5e85be630" w:val="1"/>
    <w:docVar w:name="a71660d270c64f5bbb8f27f5e85be6370" w:val="DOMFGDVB\RJ00035305;d4c75f49-f1ee-485c-aa75-2c54e2ab5223;Internal;2020-02-26T16:36:35;;DRX|"/>
    <w:docVar w:name="ISFOXAutomaticLabelingDisabled" w:val="True"/>
    <w:docVar w:name="ISFOXClassification" w:val="Internal"/>
    <w:docVar w:name="ISFOXClassificationAlt" w:val="   "/>
    <w:docVar w:name="ISFOXClassificationId" w:val="d4c75f49-f1ee-485c-aa75-2c54e2ab5223"/>
    <w:docVar w:name="ISFOXClassificationInKeywords" w:val="Internal"/>
    <w:docVar w:name="ISFOXClassificationLong" w:val="Internal: All rights reserved. Distribution within DRÄXLMAIER Group, customer and partners.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DefaultPosition" w:val="FooterLeft"/>
    <w:docVar w:name="ISFOXLabelingVisibleInDocument" w:val="Tru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2E07CD"/>
    <w:rsid w:val="00015200"/>
    <w:rsid w:val="00046579"/>
    <w:rsid w:val="00054E30"/>
    <w:rsid w:val="0006790D"/>
    <w:rsid w:val="00067DB7"/>
    <w:rsid w:val="00077336"/>
    <w:rsid w:val="00095614"/>
    <w:rsid w:val="000D124B"/>
    <w:rsid w:val="000E7990"/>
    <w:rsid w:val="000F3180"/>
    <w:rsid w:val="001D6744"/>
    <w:rsid w:val="001F0044"/>
    <w:rsid w:val="002015FD"/>
    <w:rsid w:val="002120F5"/>
    <w:rsid w:val="002217F2"/>
    <w:rsid w:val="002328C7"/>
    <w:rsid w:val="002368FA"/>
    <w:rsid w:val="00262D45"/>
    <w:rsid w:val="002638F5"/>
    <w:rsid w:val="00283062"/>
    <w:rsid w:val="002877DE"/>
    <w:rsid w:val="002E07CD"/>
    <w:rsid w:val="003221AB"/>
    <w:rsid w:val="00323050"/>
    <w:rsid w:val="003B4394"/>
    <w:rsid w:val="003C11B8"/>
    <w:rsid w:val="00403D81"/>
    <w:rsid w:val="00412594"/>
    <w:rsid w:val="00415F7C"/>
    <w:rsid w:val="00496447"/>
    <w:rsid w:val="004C0104"/>
    <w:rsid w:val="004C6051"/>
    <w:rsid w:val="005137F3"/>
    <w:rsid w:val="00527A48"/>
    <w:rsid w:val="005341C1"/>
    <w:rsid w:val="005761E2"/>
    <w:rsid w:val="00596E8C"/>
    <w:rsid w:val="005C2AD1"/>
    <w:rsid w:val="005C3FE7"/>
    <w:rsid w:val="005F2733"/>
    <w:rsid w:val="00617398"/>
    <w:rsid w:val="00624CD5"/>
    <w:rsid w:val="00626D9D"/>
    <w:rsid w:val="00637B74"/>
    <w:rsid w:val="00637CA2"/>
    <w:rsid w:val="0064562D"/>
    <w:rsid w:val="0075158C"/>
    <w:rsid w:val="007566D2"/>
    <w:rsid w:val="00775C4F"/>
    <w:rsid w:val="00782E7B"/>
    <w:rsid w:val="0079706E"/>
    <w:rsid w:val="007C5590"/>
    <w:rsid w:val="007F73DE"/>
    <w:rsid w:val="008275CA"/>
    <w:rsid w:val="0084070B"/>
    <w:rsid w:val="00842FC9"/>
    <w:rsid w:val="00876217"/>
    <w:rsid w:val="008940E4"/>
    <w:rsid w:val="008C6D67"/>
    <w:rsid w:val="008E4AE2"/>
    <w:rsid w:val="00906FAD"/>
    <w:rsid w:val="0091075F"/>
    <w:rsid w:val="00914C7A"/>
    <w:rsid w:val="00917619"/>
    <w:rsid w:val="00924566"/>
    <w:rsid w:val="00941DC9"/>
    <w:rsid w:val="0094367C"/>
    <w:rsid w:val="00960968"/>
    <w:rsid w:val="00981619"/>
    <w:rsid w:val="009A3F2F"/>
    <w:rsid w:val="009D4035"/>
    <w:rsid w:val="00A104DA"/>
    <w:rsid w:val="00A20B5F"/>
    <w:rsid w:val="00A462E8"/>
    <w:rsid w:val="00A6128A"/>
    <w:rsid w:val="00A65025"/>
    <w:rsid w:val="00A71E7B"/>
    <w:rsid w:val="00AA6849"/>
    <w:rsid w:val="00AE5807"/>
    <w:rsid w:val="00B30ED4"/>
    <w:rsid w:val="00B34F59"/>
    <w:rsid w:val="00B5793B"/>
    <w:rsid w:val="00BA418C"/>
    <w:rsid w:val="00BC2610"/>
    <w:rsid w:val="00BD5AD7"/>
    <w:rsid w:val="00BF0DB4"/>
    <w:rsid w:val="00C354E4"/>
    <w:rsid w:val="00C57563"/>
    <w:rsid w:val="00C61314"/>
    <w:rsid w:val="00C70664"/>
    <w:rsid w:val="00CB1207"/>
    <w:rsid w:val="00CF05D3"/>
    <w:rsid w:val="00D354B6"/>
    <w:rsid w:val="00D41B9A"/>
    <w:rsid w:val="00D4273E"/>
    <w:rsid w:val="00D45640"/>
    <w:rsid w:val="00D46250"/>
    <w:rsid w:val="00D67A1C"/>
    <w:rsid w:val="00D9028B"/>
    <w:rsid w:val="00DC2650"/>
    <w:rsid w:val="00DE0882"/>
    <w:rsid w:val="00DF64E1"/>
    <w:rsid w:val="00E16E3F"/>
    <w:rsid w:val="00E21614"/>
    <w:rsid w:val="00E56C8D"/>
    <w:rsid w:val="00E57373"/>
    <w:rsid w:val="00EB308A"/>
    <w:rsid w:val="00ED0E0A"/>
    <w:rsid w:val="00EE7B57"/>
    <w:rsid w:val="00EF1989"/>
    <w:rsid w:val="00F30AB1"/>
    <w:rsid w:val="00F32F74"/>
    <w:rsid w:val="00F67AD5"/>
    <w:rsid w:val="00FA763E"/>
    <w:rsid w:val="00FB19F5"/>
    <w:rsid w:val="00FD64FB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54ED582"/>
  <w15:chartTrackingRefBased/>
  <w15:docId w15:val="{625086BD-255D-4DBD-86A4-B8C9E55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207"/>
    <w:rPr>
      <w:szCs w:val="24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207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207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207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207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207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semiHidden/>
    <w:rsid w:val="001F0044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1F0044"/>
    <w:pPr>
      <w:numPr>
        <w:numId w:val="5"/>
      </w:numPr>
    </w:pPr>
  </w:style>
  <w:style w:type="paragraph" w:styleId="Aufzhlungszeichen3">
    <w:name w:val="List Bullet 3"/>
    <w:basedOn w:val="Standard"/>
    <w:autoRedefine/>
    <w:semiHidden/>
    <w:rsid w:val="001F0044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207"/>
    <w:rPr>
      <w:rFonts w:asciiTheme="majorHAnsi" w:eastAsiaTheme="majorEastAsia" w:hAnsiTheme="majorHAnsi" w:cstheme="majorBidi"/>
      <w:color w:val="004A55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2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raster">
    <w:name w:val="Table Grid"/>
    <w:basedOn w:val="NormaleTabelle"/>
    <w:uiPriority w:val="59"/>
    <w:rsid w:val="0026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2E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RX">
  <a:themeElements>
    <a:clrScheme name="DR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B3B3B3"/>
      </a:accent2>
      <a:accent3>
        <a:srgbClr val="FAF062"/>
      </a:accent3>
      <a:accent4>
        <a:srgbClr val="95A8D5"/>
      </a:accent4>
      <a:accent5>
        <a:srgbClr val="C73F3A"/>
      </a:accent5>
      <a:accent6>
        <a:srgbClr val="8EB730"/>
      </a:accent6>
      <a:hlink>
        <a:srgbClr val="0097AC"/>
      </a:hlink>
      <a:folHlink>
        <a:srgbClr val="B3B3B3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1E07FC9B4043B7A1F75875B94C09" ma:contentTypeVersion="11" ma:contentTypeDescription="Create a new document." ma:contentTypeScope="" ma:versionID="3e12baa775e59178a2db09fc5049883f">
  <xsd:schema xmlns:xsd="http://www.w3.org/2001/XMLSchema" xmlns:xs="http://www.w3.org/2001/XMLSchema" xmlns:p="http://schemas.microsoft.com/office/2006/metadata/properties" xmlns:ns3="9c7065b2-169b-4cd2-958f-80e70bc57596" xmlns:ns4="25e97b62-3b56-45cd-891b-7360738e652d" targetNamespace="http://schemas.microsoft.com/office/2006/metadata/properties" ma:root="true" ma:fieldsID="d00827c2937f0a18da108cba35cf3e17" ns3:_="" ns4:_="">
    <xsd:import namespace="9c7065b2-169b-4cd2-958f-80e70bc57596"/>
    <xsd:import namespace="25e97b62-3b56-45cd-891b-7360738e6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65b2-169b-4cd2-958f-80e70bc5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97b62-3b56-45cd-891b-7360738e6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D4B4-008D-4EC0-882B-CC1AEA8B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4DBBE-38F5-4E53-8B6A-33A5D1535E9F}">
  <ds:schemaRefs>
    <ds:schemaRef ds:uri="http://purl.org/dc/terms/"/>
    <ds:schemaRef ds:uri="http://schemas.openxmlformats.org/package/2006/metadata/core-properties"/>
    <ds:schemaRef ds:uri="25e97b62-3b56-45cd-891b-7360738e652d"/>
    <ds:schemaRef ds:uri="http://schemas.microsoft.com/office/2006/documentManagement/types"/>
    <ds:schemaRef ds:uri="http://schemas.microsoft.com/office/infopath/2007/PartnerControls"/>
    <ds:schemaRef ds:uri="9c7065b2-169b-4cd2-958f-80e70bc575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45FAD-DCBD-45C9-9C9C-6FA014D3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065b2-169b-4cd2-958f-80e70bc57596"/>
    <ds:schemaRef ds:uri="25e97b62-3b56-45cd-891b-7360738e6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49B71-8CA4-490B-ADB4-0D225097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1705</Characters>
  <Application>Microsoft Office Word</Application>
  <DocSecurity>0</DocSecurity>
  <Lines>79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O:\_DRXGroup\SI\34_Management-Systems\02_ANWEISUNGEN\01_Entwurf\Corona\Selbstauskunft\Version_3\Selbstauskunft_Corona_Virus_EN_Version_3_2020-08-24</vt:lpstr>
    </vt:vector>
  </TitlesOfParts>
  <Company>DRÄXLMAIER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O:\_DRXGroup\SI\34_Management-Systems\02_ANWEISUNGEN\01_Entwurf\Corona\Selbstauskunft\Version_5\Selbstauskunft_Corona_Virus_EN_Version_5_2020-10-27</dc:title>
  <dc:subject/>
  <dc:creator>Rodler Johann SI3</dc:creator>
  <cp:keywords>Internal;</cp:keywords>
  <dc:description/>
  <cp:lastModifiedBy>Wiezorek-Monassi Marcus SI3</cp:lastModifiedBy>
  <cp:revision>5</cp:revision>
  <cp:lastPrinted>2011-02-15T11:07:00Z</cp:lastPrinted>
  <dcterms:created xsi:type="dcterms:W3CDTF">2020-10-27T09:15:00Z</dcterms:created>
  <dcterms:modified xsi:type="dcterms:W3CDTF">2020-10-27T09:22:00Z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ContentTypeId">
    <vt:lpwstr>0x01010067171E07FC9B4043B7A1F75875B94C09</vt:lpwstr>
  </property>
</Properties>
</file>